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83BAA67" w:rsidP="25B9E0A6" w:rsidRDefault="083BAA67" w14:paraId="0AF4A2E0" w14:textId="6BAFD6CC">
      <w:pPr>
        <w:pStyle w:val="Normal"/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25B9E0A6" w:rsidR="083BAA67"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fr-FR"/>
        </w:rPr>
        <w:t xml:space="preserve">Roue avant </w:t>
      </w:r>
      <w:r w:rsidR="083BAA67">
        <w:drawing>
          <wp:inline wp14:editId="45C3D8CF" wp14:anchorId="56A09296">
            <wp:extent cx="4438650" cy="4629150"/>
            <wp:effectExtent l="0" t="0" r="0" b="0"/>
            <wp:docPr id="1045884511" name="drawing" title="Une image contenant texte, capture d’écran, diagramme&#10;&#10;Le contenu généré par l’IA peut êtr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45884511" name="Picture 1045884511"/>
                    <pic:cNvPicPr/>
                  </pic:nvPicPr>
                  <pic:blipFill>
                    <a:blip xmlns:r="http://schemas.openxmlformats.org/officeDocument/2006/relationships" r:embed="rId213968488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83BAA67" w:rsidP="25B9E0A6" w:rsidRDefault="083BAA67" w14:paraId="37B0F28C" w14:textId="37D3072F">
      <w:pPr>
        <w:pStyle w:val="Normal"/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25B9E0A6" w:rsidR="083BAA67"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fr-FR"/>
        </w:rPr>
        <w:t>Corp voiture</w:t>
      </w:r>
      <w:r w:rsidRPr="25B9E0A6" w:rsidR="49B1A5A7"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fr-FR"/>
        </w:rPr>
        <w:t xml:space="preserve"> </w:t>
      </w:r>
      <w:r w:rsidR="49B1A5A7">
        <w:drawing>
          <wp:inline wp14:editId="0F224201" wp14:anchorId="56331FFB">
            <wp:extent cx="3324225" cy="4629150"/>
            <wp:effectExtent l="0" t="0" r="0" b="0"/>
            <wp:docPr id="1102031634" name="drawing" title="Une image contenant texte, capture d’écran, conception&#10;&#10;Le contenu généré par l’IA peut êtr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02031634" name="Picture 1102031634"/>
                    <pic:cNvPicPr/>
                  </pic:nvPicPr>
                  <pic:blipFill>
                    <a:blip xmlns:r="http://schemas.openxmlformats.org/officeDocument/2006/relationships" r:embed="rId19165305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9B1A5A7" w:rsidP="25B9E0A6" w:rsidRDefault="49B1A5A7" w14:paraId="5E777A78" w14:textId="4A10052E">
      <w:pPr>
        <w:pStyle w:val="Normal"/>
        <w:jc w:val="center"/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fr-FR"/>
        </w:rPr>
      </w:pPr>
      <w:r w:rsidRPr="25B9E0A6" w:rsidR="49B1A5A7"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fr-FR"/>
        </w:rPr>
        <w:t>P</w:t>
      </w:r>
      <w:r w:rsidRPr="25B9E0A6" w:rsidR="49B1A5A7"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fr-FR"/>
        </w:rPr>
        <w:t>arking</w:t>
      </w:r>
      <w:r w:rsidRPr="25B9E0A6" w:rsidR="545EE317"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fr-FR"/>
        </w:rPr>
        <w:t xml:space="preserve"> </w:t>
      </w:r>
      <w:r w:rsidR="545EE317">
        <w:drawing>
          <wp:inline wp14:editId="1120C879" wp14:anchorId="3BF8CE6A">
            <wp:extent cx="3362325" cy="4752975"/>
            <wp:effectExtent l="0" t="0" r="0" b="0"/>
            <wp:docPr id="429504483" name="drawing" title="Une image contenant capture d’écran, Caractère coloré, conception&#10;&#10;Le contenu généré par l’IA peut êtr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29504483" name="Picture 429504483"/>
                    <pic:cNvPicPr/>
                  </pic:nvPicPr>
                  <pic:blipFill>
                    <a:blip xmlns:r="http://schemas.openxmlformats.org/officeDocument/2006/relationships" r:embed="rId15233912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45EE317" w:rsidP="25B9E0A6" w:rsidRDefault="545EE317" w14:paraId="64EAC376" w14:textId="16CB7E76">
      <w:pPr>
        <w:pStyle w:val="Normal"/>
        <w:jc w:val="center"/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fr-FR"/>
        </w:rPr>
      </w:pPr>
      <w:r w:rsidRPr="25B9E0A6" w:rsidR="545EE317"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fr-FR"/>
        </w:rPr>
        <w:t>Win entre les niveaux</w:t>
      </w:r>
      <w:r w:rsidRPr="25B9E0A6" w:rsidR="20434FB4"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fr-FR"/>
        </w:rPr>
        <w:t xml:space="preserve"> </w:t>
      </w:r>
      <w:r w:rsidR="20434FB4">
        <w:drawing>
          <wp:inline wp14:editId="03D36D1F" wp14:anchorId="4F84B6C2">
            <wp:extent cx="3533775" cy="3867150"/>
            <wp:effectExtent l="0" t="0" r="0" b="0"/>
            <wp:docPr id="765819389" name="drawing" title="Une image contenant capture d’écran, Dessin d’enfant, conception&#10;&#10;Le contenu généré par l’IA peut êtr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65819389" name="Picture 765819389"/>
                    <pic:cNvPicPr/>
                  </pic:nvPicPr>
                  <pic:blipFill>
                    <a:blip xmlns:r="http://schemas.openxmlformats.org/officeDocument/2006/relationships" r:embed="rId7344718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8499B8"/>
    <w:rsid w:val="05C404AC"/>
    <w:rsid w:val="083BAA67"/>
    <w:rsid w:val="0C1DB9EF"/>
    <w:rsid w:val="0DF4998E"/>
    <w:rsid w:val="20434FB4"/>
    <w:rsid w:val="25B9E0A6"/>
    <w:rsid w:val="292B8C60"/>
    <w:rsid w:val="298499B8"/>
    <w:rsid w:val="2A3BF843"/>
    <w:rsid w:val="2EAB6879"/>
    <w:rsid w:val="2FE18D80"/>
    <w:rsid w:val="3CE9D7A7"/>
    <w:rsid w:val="3F7DFA18"/>
    <w:rsid w:val="3F827C22"/>
    <w:rsid w:val="49B1A5A7"/>
    <w:rsid w:val="545EE317"/>
    <w:rsid w:val="6F6A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99B8"/>
  <w15:chartTrackingRefBased/>
  <w15:docId w15:val="{B256B759-BD8B-4BBD-A1CA-7B533C2AF0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2139684880" /><Relationship Type="http://schemas.openxmlformats.org/officeDocument/2006/relationships/image" Target="/media/image2.jpg" Id="rId1916530510" /><Relationship Type="http://schemas.openxmlformats.org/officeDocument/2006/relationships/image" Target="/media/image3.jpg" Id="rId1523391232" /><Relationship Type="http://schemas.openxmlformats.org/officeDocument/2006/relationships/image" Target="/media/image4.jpg" Id="rId73447183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2026-03-24T13:04:58.6969600Z</dcterms:created>
  <dcterms:modified xsi:type="dcterms:W3CDTF">2026-03-24T13:17:39.7465025Z</dcterms:modified>
  <dc:creator>dgravelle25 Dastan</dc:creator>
  <lastModifiedBy>dgravelle25 Dastan</lastModifiedBy>
</coreProperties>
</file>